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9" w:rsidRDefault="00545959" w:rsidP="0054595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45959" w:rsidTr="00C9296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545959" w:rsidRPr="0097167C" w:rsidRDefault="00545959" w:rsidP="00C9296E">
            <w:pPr>
              <w:jc w:val="center"/>
              <w:rPr>
                <w:rFonts w:ascii="宋体" w:hAnsi="宋体"/>
                <w:b/>
                <w:sz w:val="24"/>
              </w:rPr>
            </w:pPr>
            <w:r w:rsidRPr="0032422E">
              <w:rPr>
                <w:rFonts w:ascii="宋体" w:hAnsi="宋体" w:hint="eastAsia"/>
                <w:b/>
                <w:sz w:val="24"/>
              </w:rPr>
              <w:t>基于卓越绩效的过程管理</w:t>
            </w:r>
          </w:p>
        </w:tc>
      </w:tr>
      <w:tr w:rsidR="00545959" w:rsidTr="00C9296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45959" w:rsidTr="00C9296E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45959" w:rsidTr="00C9296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5959" w:rsidRDefault="00545959" w:rsidP="00C9296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5959" w:rsidTr="00C9296E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45959" w:rsidTr="00C9296E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25</w:t>
            </w:r>
            <w:r w:rsidRPr="00A311AA"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 w:rsidR="00545959" w:rsidTr="00C9296E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可在报到时缴纳现金，或在报到前一周将费用汇至指定账户（请注明“培训中心收”）。</w:t>
            </w:r>
          </w:p>
          <w:p w:rsidR="00545959" w:rsidRDefault="00545959" w:rsidP="00C9296E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545959" w:rsidTr="00C9296E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545959" w:rsidTr="00C9296E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545959" w:rsidRPr="00E959FC" w:rsidRDefault="00545959" w:rsidP="00C9296E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545959" w:rsidRPr="00E959FC" w:rsidRDefault="00545959" w:rsidP="00C9296E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545959" w:rsidRPr="00E959FC" w:rsidRDefault="00545959" w:rsidP="00C9296E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545959" w:rsidTr="00C9296E">
        <w:trPr>
          <w:trHeight w:val="11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545959" w:rsidTr="00C9296E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45959" w:rsidRDefault="00545959" w:rsidP="00C92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545959" w:rsidRDefault="00545959" w:rsidP="00C929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545959" w:rsidRPr="00517EF8" w:rsidRDefault="00545959" w:rsidP="00545959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 传真：(010)66079132</w:t>
      </w:r>
      <w:r w:rsidRPr="00725AEE">
        <w:rPr>
          <w:rFonts w:ascii="宋体" w:hAnsi="宋体"/>
          <w:b/>
          <w:sz w:val="24"/>
        </w:rPr>
        <w:pict>
          <v:rect id="矩形 5" o:spid="_x0000_s1026" style="position:absolute;left:0;text-align:left;margin-left:-18.8pt;margin-top:650.75pt;width:92.25pt;height:51.75pt;z-index:251660288;mso-position-horizontal-relative:text;mso-position-vertical-relative:text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Rb6vvZAAAADQEAAA8A&#10;AAAAAAAAAQAgAAAAIgAAAGRycy9kb3ducmV2LnhtbFBLAQIUABQAAAAIAIdO4kDb/xFy3QEAANAD&#10;AAAOAAAAAAAAAAEAIAAAACgBAABkcnMvZTJvRG9jLnhtbFBLBQYAAAAABgAGAFkBAAB3BQAAAAA=&#10;" strokecolor="white"/>
        </w:pict>
      </w:r>
    </w:p>
    <w:p w:rsidR="001C6A43" w:rsidRPr="00545959" w:rsidRDefault="00545959"/>
    <w:sectPr w:rsidR="001C6A43" w:rsidRPr="00545959" w:rsidSect="00943BFE">
      <w:footerReference w:type="even" r:id="rId5"/>
      <w:footerReference w:type="default" r:id="rId6"/>
      <w:pgSz w:w="11906" w:h="16838" w:code="9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DE" w:rsidRDefault="00545959" w:rsidP="001E09B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DE" w:rsidRDefault="00545959" w:rsidP="00943B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DE" w:rsidRPr="00943BFE" w:rsidRDefault="00545959" w:rsidP="001E09B7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4"/>
        <w:szCs w:val="24"/>
      </w:rPr>
    </w:pPr>
    <w:r>
      <w:rPr>
        <w:rStyle w:val="a4"/>
        <w:rFonts w:ascii="Times New Roman" w:hAnsi="Times New Roman" w:hint="eastAsia"/>
        <w:sz w:val="24"/>
        <w:szCs w:val="24"/>
      </w:rPr>
      <w:t>—</w:t>
    </w:r>
    <w:r w:rsidRPr="00943BFE">
      <w:rPr>
        <w:rStyle w:val="a4"/>
        <w:rFonts w:ascii="Times New Roman" w:hAnsi="Times New Roman"/>
        <w:sz w:val="24"/>
        <w:szCs w:val="24"/>
      </w:rPr>
      <w:fldChar w:fldCharType="begin"/>
    </w:r>
    <w:r w:rsidRPr="00943BFE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943BFE"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943BFE">
      <w:rPr>
        <w:rStyle w:val="a4"/>
        <w:rFonts w:ascii="Times New Roman" w:hAnsi="Times New Roman"/>
        <w:sz w:val="24"/>
        <w:szCs w:val="24"/>
      </w:rPr>
      <w:fldChar w:fldCharType="end"/>
    </w:r>
    <w:r>
      <w:rPr>
        <w:rStyle w:val="a4"/>
        <w:rFonts w:ascii="Times New Roman" w:hAnsi="Times New Roman" w:hint="eastAsia"/>
        <w:sz w:val="24"/>
        <w:szCs w:val="24"/>
      </w:rPr>
      <w:t>—</w:t>
    </w:r>
  </w:p>
  <w:p w:rsidR="00FC3ADE" w:rsidRDefault="0054595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959"/>
    <w:rsid w:val="00003E02"/>
    <w:rsid w:val="00085626"/>
    <w:rsid w:val="000A1B7D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06B96"/>
    <w:rsid w:val="00545959"/>
    <w:rsid w:val="005B73DB"/>
    <w:rsid w:val="005C41FF"/>
    <w:rsid w:val="005D48E8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1D99"/>
    <w:rsid w:val="007C4ED3"/>
    <w:rsid w:val="007E20BA"/>
    <w:rsid w:val="00816B69"/>
    <w:rsid w:val="00874763"/>
    <w:rsid w:val="008B75ED"/>
    <w:rsid w:val="0091508F"/>
    <w:rsid w:val="009201A8"/>
    <w:rsid w:val="00923340"/>
    <w:rsid w:val="00923EF1"/>
    <w:rsid w:val="00945035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DA062A"/>
    <w:rsid w:val="00DB17D4"/>
    <w:rsid w:val="00E279A4"/>
    <w:rsid w:val="00E30CD8"/>
    <w:rsid w:val="00E5664F"/>
    <w:rsid w:val="00ED5C61"/>
    <w:rsid w:val="00EF2952"/>
    <w:rsid w:val="00F05294"/>
    <w:rsid w:val="00F54E5C"/>
    <w:rsid w:val="00F82A6F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5959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545959"/>
  </w:style>
  <w:style w:type="paragraph" w:styleId="a5">
    <w:name w:val="List Paragraph"/>
    <w:basedOn w:val="a"/>
    <w:uiPriority w:val="34"/>
    <w:qFormat/>
    <w:rsid w:val="005459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2017-06-27T07:46:00Z</dcterms:created>
  <dcterms:modified xsi:type="dcterms:W3CDTF">2017-06-27T07:46:00Z</dcterms:modified>
</cp:coreProperties>
</file>