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7222" w14:textId="77777777" w:rsidR="009910BE" w:rsidRDefault="009910BE" w:rsidP="009910BE">
      <w:pPr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0D165B5" w14:textId="77777777" w:rsidR="009910BE" w:rsidRDefault="009910BE" w:rsidP="009910B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新宋体" w:cs="新宋体"/>
          <w:sz w:val="36"/>
          <w:szCs w:val="36"/>
        </w:rPr>
      </w:pPr>
      <w:r>
        <w:rPr>
          <w:rFonts w:ascii="方正小标宋简体" w:eastAsia="方正小标宋简体" w:hAnsi="新宋体" w:cs="新宋体" w:hint="eastAsia"/>
          <w:sz w:val="36"/>
          <w:szCs w:val="36"/>
        </w:rPr>
        <w:t>中国质量协会公开培训课程回执表</w:t>
      </w:r>
    </w:p>
    <w:tbl>
      <w:tblPr>
        <w:tblpPr w:leftFromText="180" w:rightFromText="180" w:vertAnchor="text" w:horzAnchor="page" w:tblpX="1420" w:tblpY="8"/>
        <w:tblOverlap w:val="never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 w:rsidR="009910BE" w14:paraId="65891A4E" w14:textId="77777777" w:rsidTr="00C94043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37A50D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4DC3A476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卓越绩效模式评审员</w:t>
            </w:r>
          </w:p>
        </w:tc>
      </w:tr>
      <w:tr w:rsidR="009910BE" w14:paraId="799E1790" w14:textId="77777777" w:rsidTr="00C94043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C32190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3EB7B7C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ED2CA6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4D6A5A9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10BE" w14:paraId="53D1B098" w14:textId="77777777" w:rsidTr="00C94043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0FAE0FB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395C5C9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10BE" w14:paraId="245399B3" w14:textId="77777777" w:rsidTr="00C94043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E70ABBC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 w14:paraId="33791015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466AC5BA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 w14:paraId="09305115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DA3444F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1B804E96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10BE" w14:paraId="448BD658" w14:textId="77777777" w:rsidTr="00C94043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63C2D43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14:paraId="3DA136E3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CC36A3E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 w14:paraId="1FCFCD2D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FF0C8C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090F821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10BE" w14:paraId="4740CB64" w14:textId="77777777" w:rsidTr="00C94043">
        <w:trPr>
          <w:trHeight w:hRule="exact"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AABBF8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07F9F64F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B6AE6AE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F205A9A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 w:rsidR="009910BE" w14:paraId="56A3F52B" w14:textId="77777777" w:rsidTr="00C94043">
        <w:trPr>
          <w:trHeight w:val="45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BC7A880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 w14:paraId="559802ED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43B5226D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16F691C2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C427102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14:paraId="6BF60FAC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9C4314B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9910BE" w14:paraId="245E72E4" w14:textId="77777777" w:rsidTr="00C94043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B01542D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2D072F38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07AB4E57" w14:textId="77777777" w:rsidR="009910BE" w:rsidRDefault="009910BE" w:rsidP="00C940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51E90EA9" w14:textId="77777777" w:rsidR="009910BE" w:rsidRDefault="009910BE" w:rsidP="00C940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E445EE" w14:textId="77777777" w:rsidR="009910BE" w:rsidRDefault="009910BE" w:rsidP="00C940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745BA1CF" w14:textId="77777777" w:rsidR="009910BE" w:rsidRDefault="009910BE" w:rsidP="00C94043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A5B8732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910BE" w14:paraId="18A9C780" w14:textId="77777777" w:rsidTr="00C94043">
        <w:trPr>
          <w:trHeight w:val="47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66A53B1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4819965A" w14:textId="77777777" w:rsidR="009910BE" w:rsidRDefault="009910BE" w:rsidP="00C94043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9910BE" w14:paraId="5A95E6FE" w14:textId="77777777" w:rsidTr="00C94043">
        <w:trPr>
          <w:trHeight w:val="46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5733F2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60709877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4500元/人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</w:t>
            </w:r>
            <w:r>
              <w:rPr>
                <w:rFonts w:ascii="宋体" w:hAnsi="宋体"/>
                <w:b/>
                <w:sz w:val="24"/>
              </w:rPr>
              <w:t>;已获得卓越绩效模式评审员培训班合格证书者，培训费优惠至会员企业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4000元/人，非会员企业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4200元/人</w:t>
            </w:r>
            <w:r>
              <w:rPr>
                <w:rFonts w:ascii="宋体" w:hAnsi="宋体" w:hint="eastAsia"/>
                <w:b/>
                <w:sz w:val="24"/>
              </w:rPr>
              <w:t>）。住宿统一安排，费用自理。</w:t>
            </w:r>
          </w:p>
        </w:tc>
      </w:tr>
      <w:tr w:rsidR="009910BE" w14:paraId="27ACB5A3" w14:textId="77777777" w:rsidTr="00C94043">
        <w:trPr>
          <w:trHeight w:val="64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CB8F57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7346DA1D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02A7EC1" w14:textId="77777777" w:rsidR="009910BE" w:rsidRDefault="009910BE" w:rsidP="00C94043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794D5B19" w14:textId="77777777" w:rsidR="009910BE" w:rsidRDefault="009910BE" w:rsidP="00C94043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910BE" w14:paraId="458F75D4" w14:textId="77777777" w:rsidTr="00C94043">
        <w:trPr>
          <w:trHeight w:val="7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7C0F121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2FEF3A55" w14:textId="77777777" w:rsidR="009910BE" w:rsidRDefault="009910BE" w:rsidP="00C9404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079DA354" w14:textId="77777777" w:rsidR="009910BE" w:rsidRDefault="009910BE" w:rsidP="00C9404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910BE" w14:paraId="2E5D744B" w14:textId="77777777" w:rsidTr="00C94043">
        <w:trPr>
          <w:trHeight w:val="711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BA81537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6A42B898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CB0825A" w14:textId="77777777" w:rsidR="009910BE" w:rsidRDefault="009910BE" w:rsidP="009910BE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3A857616" w14:textId="77777777" w:rsidR="009910BE" w:rsidRDefault="009910BE" w:rsidP="009910BE">
            <w:pPr>
              <w:pStyle w:val="a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D0FF718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58872A09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54647EB3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9910BE" w14:paraId="166F3792" w14:textId="77777777" w:rsidTr="00C94043">
        <w:trPr>
          <w:trHeight w:val="128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431DDD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3DD7F19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1361DDCB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C866407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3AB82B9F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466E4CC0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1083415D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910BE" w14:paraId="4D327D63" w14:textId="77777777" w:rsidTr="00C94043">
        <w:trPr>
          <w:trHeight w:val="49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3B3AB03" w14:textId="77777777" w:rsidR="009910BE" w:rsidRDefault="009910BE" w:rsidP="00C940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14:paraId="5EB47D29" w14:textId="77777777" w:rsidR="009910BE" w:rsidRDefault="009910BE" w:rsidP="00C94043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本部。</w:t>
            </w:r>
          </w:p>
        </w:tc>
      </w:tr>
    </w:tbl>
    <w:p w14:paraId="56BFFB8E" w14:textId="49B17594" w:rsidR="009E0107" w:rsidRPr="009910BE" w:rsidRDefault="009910BE" w:rsidP="009910BE">
      <w:pPr>
        <w:adjustRightInd w:val="0"/>
        <w:snapToGrid w:val="0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9E0107" w:rsidRPr="009910BE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55E3" w14:textId="77777777" w:rsidR="00772822" w:rsidRDefault="009910BE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424EACDF" w14:textId="77777777" w:rsidR="00772822" w:rsidRDefault="009910BE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BE"/>
    <w:rsid w:val="009910BE"/>
    <w:rsid w:val="009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5ECB9"/>
  <w15:chartTrackingRefBased/>
  <w15:docId w15:val="{0B45F0A5-53ED-4B08-98AA-5904FA11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0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9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910B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9910BE"/>
  </w:style>
  <w:style w:type="paragraph" w:styleId="a6">
    <w:name w:val="List Paragraph"/>
    <w:basedOn w:val="a"/>
    <w:uiPriority w:val="34"/>
    <w:qFormat/>
    <w:rsid w:val="009910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2022-03-04T10:05:00Z</dcterms:created>
  <dcterms:modified xsi:type="dcterms:W3CDTF">2022-03-04T10:05:00Z</dcterms:modified>
</cp:coreProperties>
</file>