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3ACC" w14:textId="77777777" w:rsidR="00A24FFB" w:rsidRDefault="00A24FFB" w:rsidP="00A24FFB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6BD8D76" w14:textId="77777777" w:rsidR="00A24FFB" w:rsidRDefault="00A24FFB" w:rsidP="00A24FFB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A24FFB" w14:paraId="50446351" w14:textId="77777777" w:rsidTr="00D1378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0E8AA2E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18D57709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多视角认识和理解卓越绩效模式</w:t>
            </w:r>
          </w:p>
        </w:tc>
      </w:tr>
      <w:tr w:rsidR="00A24FFB" w14:paraId="2714D267" w14:textId="77777777" w:rsidTr="00D1378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AA30C77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0C221C9B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3B024F4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6786526B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24FFB" w14:paraId="1D766126" w14:textId="77777777" w:rsidTr="00D1378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4D872BC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5EB694C6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24FFB" w14:paraId="30088551" w14:textId="77777777" w:rsidTr="00D1378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179B3E3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14F6F771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17F53B6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CBB46A7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7927731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78F37CD2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24FFB" w14:paraId="085BDC35" w14:textId="77777777" w:rsidTr="00D1378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1EF462C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6363E657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A888814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32D90D08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BD5B45D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075200F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24FFB" w14:paraId="7ACAA0E9" w14:textId="77777777" w:rsidTr="00D13783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71BA14A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0A076B07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9A1A889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29CB6411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A24FFB" w14:paraId="377445CF" w14:textId="77777777" w:rsidTr="00D13783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A8C0873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792CFCB7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4DE7E99F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54FA5D64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23DD9CFF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7DCAA0C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24FFB" w14:paraId="768D9922" w14:textId="77777777" w:rsidTr="00D13783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2A6D990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5F5281A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9104F88" w14:textId="77777777" w:rsidR="00A24FFB" w:rsidRDefault="00A24FFB" w:rsidP="00D1378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1C7D5F8" w14:textId="77777777" w:rsidR="00A24FFB" w:rsidRDefault="00A24FFB" w:rsidP="00D1378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A686276" w14:textId="77777777" w:rsidR="00A24FFB" w:rsidRDefault="00A24FFB" w:rsidP="00D1378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1961AC5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24FFB" w14:paraId="56256BED" w14:textId="77777777" w:rsidTr="00D13783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1389594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2CF2741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021D64F" w14:textId="77777777" w:rsidR="00A24FFB" w:rsidRDefault="00A24FFB" w:rsidP="00D1378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D276B8A" w14:textId="77777777" w:rsidR="00A24FFB" w:rsidRDefault="00A24FFB" w:rsidP="00D1378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C557AFB" w14:textId="77777777" w:rsidR="00A24FFB" w:rsidRDefault="00A24FFB" w:rsidP="00D1378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65BADC0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24FFB" w14:paraId="686082C9" w14:textId="77777777" w:rsidTr="00D13783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4AA4061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274CEE9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6329C49" w14:textId="77777777" w:rsidR="00A24FFB" w:rsidRDefault="00A24FFB" w:rsidP="00D1378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EA2559E" w14:textId="77777777" w:rsidR="00A24FFB" w:rsidRDefault="00A24FFB" w:rsidP="00D1378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4BB519C" w14:textId="77777777" w:rsidR="00A24FFB" w:rsidRDefault="00A24FFB" w:rsidP="00D1378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136A4E3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24FFB" w14:paraId="6D3B53BB" w14:textId="77777777" w:rsidTr="00D13783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9864F8E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10A6E211" w14:textId="77777777" w:rsidR="00A24FFB" w:rsidRDefault="00A24FFB" w:rsidP="00D13783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A24FFB" w14:paraId="0A7B93B8" w14:textId="77777777" w:rsidTr="00D13783">
        <w:trPr>
          <w:trHeight w:val="7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808178F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097C8EB6" w14:textId="77777777" w:rsidR="00A24FFB" w:rsidRDefault="00A24FFB" w:rsidP="00D1378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</w:t>
            </w:r>
            <w:r>
              <w:rPr>
                <w:rFonts w:ascii="宋体" w:hAnsi="宋体"/>
                <w:b/>
                <w:sz w:val="24"/>
              </w:rPr>
              <w:t>200元/人，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A24FFB" w14:paraId="0E7BE495" w14:textId="77777777" w:rsidTr="00D13783">
        <w:trPr>
          <w:trHeight w:val="80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1DEA4C7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5644335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427304B9" w14:textId="77777777" w:rsidR="00A24FFB" w:rsidRDefault="00A24FFB" w:rsidP="00D13783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188F716" w14:textId="77777777" w:rsidR="00A24FFB" w:rsidRDefault="00A24FFB" w:rsidP="00D13783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A24FFB" w14:paraId="48E69785" w14:textId="77777777" w:rsidTr="00D13783">
        <w:trPr>
          <w:trHeight w:val="66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1FCD696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1BC103A6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14:paraId="56B5B1E6" w14:textId="77777777" w:rsidR="00A24FFB" w:rsidRDefault="00A24FFB" w:rsidP="00D13783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376A00C" w14:textId="77777777" w:rsidR="00A24FFB" w:rsidRDefault="00A24FFB" w:rsidP="00D1378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24FFB" w14:paraId="4FB10DD2" w14:textId="77777777" w:rsidTr="00D13783">
        <w:trPr>
          <w:trHeight w:val="197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14F94C5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750B2008" w14:textId="77777777" w:rsidR="00A24FFB" w:rsidRDefault="00A24FFB" w:rsidP="00D1378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6D8C446" w14:textId="77777777" w:rsidR="00A24FFB" w:rsidRDefault="00A24FFB" w:rsidP="00D13783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4EE8487" w14:textId="77777777" w:rsidR="00A24FFB" w:rsidRDefault="00A24FFB" w:rsidP="00D13783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D5EF361" w14:textId="77777777" w:rsidR="00A24FFB" w:rsidRDefault="00A24FFB" w:rsidP="00D1378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4EAB9CE4" w14:textId="77777777" w:rsidR="00A24FFB" w:rsidRDefault="00A24FFB" w:rsidP="00D1378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28AEA9B3" w14:textId="77777777" w:rsidR="00A24FFB" w:rsidRDefault="00A24FFB" w:rsidP="00D1378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A24FFB" w14:paraId="6B825041" w14:textId="77777777" w:rsidTr="00D13783">
        <w:trPr>
          <w:trHeight w:val="196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66C0A4E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09D42416" w14:textId="77777777" w:rsidR="00A24FFB" w:rsidRDefault="00A24FFB" w:rsidP="00D1378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A7919FD" w14:textId="77777777" w:rsidR="00A24FFB" w:rsidRDefault="00A24FFB" w:rsidP="00D1378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2E6C905" w14:textId="77777777" w:rsidR="00A24FFB" w:rsidRDefault="00A24FFB" w:rsidP="00D1378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ABA6A94" w14:textId="77777777" w:rsidR="00A24FFB" w:rsidRDefault="00A24FFB" w:rsidP="00D13783">
            <w:pPr>
              <w:snapToGrid w:val="0"/>
              <w:rPr>
                <w:rFonts w:ascii="宋体" w:hAnsi="宋体"/>
                <w:sz w:val="24"/>
              </w:rPr>
            </w:pPr>
          </w:p>
          <w:p w14:paraId="0C979E97" w14:textId="77777777" w:rsidR="00A24FFB" w:rsidRDefault="00A24FFB" w:rsidP="00D13783">
            <w:pPr>
              <w:snapToGrid w:val="0"/>
              <w:rPr>
                <w:rFonts w:ascii="宋体" w:hAnsi="宋体"/>
                <w:sz w:val="24"/>
              </w:rPr>
            </w:pPr>
          </w:p>
          <w:p w14:paraId="2FABC3C6" w14:textId="77777777" w:rsidR="00A24FFB" w:rsidRDefault="00A24FFB" w:rsidP="00D13783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24FFB" w14:paraId="53CC8175" w14:textId="77777777" w:rsidTr="00D13783">
        <w:trPr>
          <w:trHeight w:val="42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14DB8D7" w14:textId="77777777" w:rsidR="00A24FFB" w:rsidRDefault="00A24FFB" w:rsidP="00D137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1DB8C0E3" w14:textId="77777777" w:rsidR="00A24FFB" w:rsidRDefault="00A24FFB" w:rsidP="00D1378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</w:t>
            </w:r>
            <w:proofErr w:type="gramStart"/>
            <w:r>
              <w:rPr>
                <w:rFonts w:ascii="宋体" w:hAnsi="宋体" w:hint="eastAsia"/>
                <w:sz w:val="24"/>
              </w:rPr>
              <w:t>至培训</w:t>
            </w:r>
            <w:proofErr w:type="gramEnd"/>
            <w:r>
              <w:rPr>
                <w:rFonts w:ascii="宋体" w:hAnsi="宋体" w:hint="eastAsia"/>
                <w:sz w:val="24"/>
              </w:rPr>
              <w:t>咨询部。</w:t>
            </w:r>
          </w:p>
        </w:tc>
      </w:tr>
    </w:tbl>
    <w:p w14:paraId="7EB38B37" w14:textId="3824C3B1" w:rsidR="00A24FFB" w:rsidRPr="00A24FFB" w:rsidRDefault="00A24FFB" w:rsidP="00A24FFB">
      <w:pPr>
        <w:snapToGrid w:val="0"/>
        <w:jc w:val="center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A24FFB" w:rsidRPr="00A24FFB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5576" w14:textId="77777777" w:rsidR="00BC5F88" w:rsidRDefault="00000000">
    <w:pPr>
      <w:pStyle w:val="a3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6D61C" wp14:editId="1570D5D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26A65" w14:textId="77777777" w:rsidR="00BC5F88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6D61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E626A65" w14:textId="77777777" w:rsidR="00BC5F88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710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FB"/>
    <w:rsid w:val="00A2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A3D3"/>
  <w15:chartTrackingRefBased/>
  <w15:docId w15:val="{95481A1F-A783-430B-A1AB-7F87A977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24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A24FF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24F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2023-01-10T07:57:00Z</dcterms:created>
  <dcterms:modified xsi:type="dcterms:W3CDTF">2023-01-10T07:57:00Z</dcterms:modified>
</cp:coreProperties>
</file>